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tblLook w:val="01E0" w:firstRow="1" w:lastRow="1" w:firstColumn="1" w:lastColumn="1" w:noHBand="0" w:noVBand="0"/>
      </w:tblPr>
      <w:tblGrid>
        <w:gridCol w:w="5328"/>
        <w:gridCol w:w="4360"/>
      </w:tblGrid>
      <w:tr w:rsidR="000A08D9" w:rsidTr="006A3E70">
        <w:tc>
          <w:tcPr>
            <w:tcW w:w="5328" w:type="dxa"/>
          </w:tcPr>
          <w:p w:rsidR="000A08D9" w:rsidRDefault="000A08D9" w:rsidP="006A3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A08D9" w:rsidRDefault="000A08D9" w:rsidP="006A3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8D9" w:rsidRDefault="000A08D9" w:rsidP="000A08D9"/>
    <w:p w:rsidR="004C343F" w:rsidRPr="00453701" w:rsidRDefault="00804B6E" w:rsidP="00EC2E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4B6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91860" cy="8246150"/>
            <wp:effectExtent l="0" t="0" r="0" b="0"/>
            <wp:docPr id="2" name="Рисунок 2" descr="C:\Users\Воронцова Оксана\Desktop\Скан_20190214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10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82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343F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5BEF" w:rsidRDefault="006B5BE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5BEF" w:rsidRDefault="006B5BE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804B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804B6E">
        <w:rPr>
          <w:rFonts w:ascii="Times New Roman" w:hAnsi="Times New Roman"/>
          <w:sz w:val="24"/>
          <w:szCs w:val="24"/>
        </w:rPr>
        <w:t>приложение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Инструкция по ведению учета  учебной деятельности</w:t>
      </w: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с помощью Электронного журнала</w:t>
      </w: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Муниципального бюджетного  учреждения дополнительного образования</w:t>
      </w: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«Д</w:t>
      </w:r>
      <w:r>
        <w:rPr>
          <w:rFonts w:ascii="Times New Roman" w:hAnsi="Times New Roman"/>
          <w:b/>
          <w:sz w:val="24"/>
          <w:szCs w:val="24"/>
        </w:rPr>
        <w:t>ом детского творчества «Радуга талантов</w:t>
      </w:r>
      <w:r w:rsidRPr="00A241F5">
        <w:rPr>
          <w:rFonts w:ascii="Times New Roman" w:hAnsi="Times New Roman"/>
          <w:b/>
          <w:sz w:val="24"/>
          <w:szCs w:val="24"/>
        </w:rPr>
        <w:t>»</w:t>
      </w: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41F5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Pr="00A241F5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343F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1.1. Электронный журнал является государственным нормативно-финансовым документом, и ведение его обязательно для каждого педагога дополнительного образования.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1.2. Электронным  журналом называется комплекс программных средств,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включающий базу данных и средства доступа к ней.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1.3. Электронный  журнал служит для решения задач, описанных в п.2 настоящей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Инструкции.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1.4. Настоящая Инструкция определяет понятия, цели, требования, организацию и работу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электронного  журнала образовательного учреждения.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1.5. Электронный журнал должен поддерживаться в актуальном состоянии.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1.6. Пользователями электронного журнала являются: администрация школы, педагоги дополнительного образования, обучающиеся и родители (законные представители).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1.7. Электронный журнал является частью Информационной системы  образовательного учреждения.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241F5">
        <w:rPr>
          <w:rFonts w:ascii="Times New Roman" w:hAnsi="Times New Roman"/>
          <w:b/>
          <w:sz w:val="24"/>
          <w:szCs w:val="24"/>
        </w:rPr>
        <w:t>Задачи, решаемые электронным  журналом.</w:t>
      </w:r>
    </w:p>
    <w:p w:rsidR="004C343F" w:rsidRPr="00A241F5" w:rsidRDefault="004C343F" w:rsidP="00A241F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Электронный журнал используется для решения следующих задач: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2.1. Хранение данных о  посещаемости обучающихся.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2.2. Вывод информации, хранящейся в базе данных, на бумажный носитель для оформления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в виде документа в соответствии с требованиями Российского законодательства.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2.3. Оперативный доступ к данным о посещаемости за весь период ведения журнала по всем направлениям  в  любое время.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2.4. Автоматизация создания периодических отчетов  педагогов дополнительного образования  и администрации.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2.5. Своевременное информирование родителей (законных представителей) по вопросам посещаемости их детей.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2.6. Контроль выполнения образовательных программ, утвержденных учебным планом на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текущий учебный год, учебного периода составляют отчеты по работе педагогов дополнительного образования  с электронными журналами на  основе "Анализа работы с электронным  журналом ".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43F" w:rsidRPr="00A241F5" w:rsidRDefault="004C343F" w:rsidP="00A241F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color w:val="373737"/>
        </w:rPr>
      </w:pPr>
      <w:r w:rsidRPr="00A241F5">
        <w:rPr>
          <w:b/>
          <w:color w:val="373737"/>
        </w:rPr>
        <w:t>Правила и порядок работы с электронным  журналом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3.1. Пользователи получают реквизиты доступа к электронному журналу в следующем порядке: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Педагоги дополнительного образования, администрация получают реквизиты доступа у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методиста по работе с электронной системой  учета.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б) Родители (законные представители) и учащиеся получают реквизиты доступа у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lastRenderedPageBreak/>
        <w:t>педагога дополнительного образования.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3.2. Педагоги дополнительного образования  своевременно заполняют журнал и следят за достоверностью данных об учащихся и их родителях (законных представителях) в соответствии с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инструкцией, ведут переписку с родителями (законными представителями).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3.3. Педагоги дополнительного образования  аккуратно и своевременно заносят данные об учебных программах и их прохождении, о посещаемости обучающихся в соответствии с инструкцией.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3.4. Заместитель директора по УВР осуществляют периодический контроль над ведением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электронного журнала, содержащий процент участия в работе, , процент участия родителей и учащихся.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3.5. Родители (законные представители) и учащиеся имеют доступ только к собственным данным и используют электронный журнал для его просмотра и ведения переписки в соответствии с инструкцией.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color w:val="373737"/>
        </w:rPr>
      </w:pPr>
      <w:r w:rsidRPr="00A241F5">
        <w:rPr>
          <w:b/>
          <w:color w:val="373737"/>
        </w:rPr>
        <w:t>Права, ответственность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73737"/>
        </w:rPr>
      </w:pPr>
      <w:r w:rsidRPr="00A241F5">
        <w:rPr>
          <w:b/>
          <w:color w:val="373737"/>
        </w:rPr>
        <w:t>4.1. Права: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Пользователи имеют право доступа к электронному журналу ежедневно и круглосуточно.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б) Все пользователи имеют право на своевременные консультации по вопросам работы с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электронным журналом.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в) Педагоги дополнительного образования  имеют право информировать родителей (законных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представителей) о состоянии  посещаемости их детей через отчеты, сформированные на основе данных электронного журнала.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г) В случае невыполнения настоящей Инструкции администрация оставляет за собой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право административного наказания в рамках Законов РФ.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A241F5">
        <w:rPr>
          <w:b/>
          <w:color w:val="373737"/>
        </w:rPr>
        <w:t>4.2. Ответственность: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ДИРЕКТОР: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Утвердить учебный план до 15 сентября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б) Утвердить педагогическую нагрузку на следующий учебный год до 15 сентября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в) Утвердить расписание до 01  октября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ЗАМЕСТИТЕЛЬ ДИРЕКТОРА ПО УВР: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Осуществляет закрытие учебного года, начало нового учебного года и электронный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перевод учащихся из группы  в группу по приказу директора.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б) По окончании учебного периода переносит данные электронных журналов на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бумажный носитель (с двух сторон листа), отображая списки группы, посещаемость, . Заверяет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правильность переноса данных подписью, расшифровкой подписи и датой. Ежемесячно и по окончании учебного периода составляют отчеты по работе  педагогов дополнительного образования  с электронными  журналами на основе "Анализа работы с электронным журналом", предоставленного ответственным за работу с ЭЖ и ЭД за прошедший месяц, учебный период, полученных от педагогов дополнительного образования.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в) Проверенные твердые копии электронных журналов заверяют подписью, расшифровкой подписи и датой.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г) Передают твердые копии электронных журналов секретарю  для дальнейшего архивирования.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lastRenderedPageBreak/>
        <w:t>СЕКРЕТАРЬ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По окончании учебного периода архивирует (нумерует, прошивает, заносит в реестр)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твердые копии электронных журналов.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 xml:space="preserve">МЕТОДИСТ ПО РАБОТЕ С  ЭЛЕКТРОННОЙ СИСТЕМОЙ УЧЕТА: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а) Несет ответственность за техническое функционирование электронного журнала и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смежных систем, а так же резервное копирование данных и их восстановление в достоверном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состоянии в случае необходимости.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б) Ведет списки сотрудников, обучающихся 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A241F5">
        <w:rPr>
          <w:rFonts w:ascii="Times New Roman" w:hAnsi="Times New Roman"/>
          <w:sz w:val="24"/>
          <w:szCs w:val="24"/>
        </w:rPr>
        <w:t xml:space="preserve"> и поддерживает их в актуальном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состоянии на основании приказов.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в) Организует постоянно действующий пункт для обучения работе с электронным журналом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педагогов дополнительного образования  и родителей в соответствии с графиком, по мере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необходимости. 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>г) Передает твердые копии электронных журналов за учебные периоды заместителю</w:t>
      </w: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F5">
        <w:rPr>
          <w:rFonts w:ascii="Times New Roman" w:hAnsi="Times New Roman"/>
          <w:sz w:val="24"/>
          <w:szCs w:val="24"/>
        </w:rPr>
        <w:t xml:space="preserve">директора по УВР. 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ПЕДАГОГ ДОПОЛНИТЕЛЬНОГО ОБРАЗОВАНИЯ: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а) Электронный журнал заполняется  в день проведения занятия.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б) Несет ответственность за ежедневное и достоверное заполнение электронных  журналов.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в) Устраняет замечания в электронном журнале, отмеченные заместителем директора по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УВР в установленные сроки.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г) Несет ответственность за своевременное и в полном объеме прохождение календарно-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тематического планирования.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д) Отмечает в электронном журнале отсутствие обучающегося (Н,Б,У).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е) Несет ответственность за сохранность своих реквизитов доступа, исключающую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подключение посторонних.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ж) Категорически запрещается допускать учащихся к работе с электронным журналом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(только просмотр).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з) Несет ответственность за достоверность списков группы и информации об обучающихся  и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их родителях (законных представителях). Должен заполнять анкетные данные родителей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(законных представителей) и учащихся. Регулярно, не реже одного раза в месяц,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проверять изменение фактических данных и при наличии таких  изменений вносить соответствующие поправки.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и) Должен информировать родителей (законных представителей) о состоянии  посещаемости их детей через отчеты, сформированные на основе данных  электронного журнала.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к) Должен предоставить за 2 недели до окончания учебного периода заместителю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директора по УВР предварительные отчеты о  посещаемости воспитанников группы на бумажных носителях.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л) Должен предоставить по окончании учебного периода заместителям директора по УВР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отчеты о посещаемости обучающихся группы на бумажных носителях.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color w:val="373737"/>
        </w:rPr>
      </w:pPr>
      <w:r w:rsidRPr="00A241F5">
        <w:rPr>
          <w:b/>
          <w:color w:val="373737"/>
        </w:rPr>
        <w:t>Отчетные периоды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73737"/>
        </w:rPr>
      </w:pP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5.1. Отчет об активности пользователей при работе с электронным журналом создается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t>один раз в неделю.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A241F5">
        <w:rPr>
          <w:color w:val="373737"/>
        </w:rPr>
        <w:lastRenderedPageBreak/>
        <w:t>5.2. Отчет о заполнении электронного журнала   и посещаемости создается ежемесячно и по итогам учебного периода и года. </w:t>
      </w:r>
    </w:p>
    <w:p w:rsidR="004C343F" w:rsidRPr="00A241F5" w:rsidRDefault="004C343F" w:rsidP="00A241F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4C343F" w:rsidRPr="00A241F5" w:rsidRDefault="004C343F" w:rsidP="00A2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C343F" w:rsidRPr="00A241F5" w:rsidSect="00A241F5">
      <w:pgSz w:w="11906" w:h="16838"/>
      <w:pgMar w:top="539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39B8"/>
    <w:multiLevelType w:val="multilevel"/>
    <w:tmpl w:val="FDFAE2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2D"/>
    <w:rsid w:val="00034AB9"/>
    <w:rsid w:val="000A08D9"/>
    <w:rsid w:val="001D09FD"/>
    <w:rsid w:val="003F2413"/>
    <w:rsid w:val="00453701"/>
    <w:rsid w:val="004C343F"/>
    <w:rsid w:val="004F03F8"/>
    <w:rsid w:val="006B5BEF"/>
    <w:rsid w:val="00804B6E"/>
    <w:rsid w:val="008A3AC9"/>
    <w:rsid w:val="0090069E"/>
    <w:rsid w:val="00A20DD5"/>
    <w:rsid w:val="00A241F5"/>
    <w:rsid w:val="00B4583B"/>
    <w:rsid w:val="00BD423A"/>
    <w:rsid w:val="00CE6C41"/>
    <w:rsid w:val="00D672CD"/>
    <w:rsid w:val="00EC2E2D"/>
    <w:rsid w:val="00FE2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87CC1"/>
  <w15:docId w15:val="{E7FEEA8A-528E-40D6-B16D-33267D55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A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2E2D"/>
    <w:pPr>
      <w:ind w:left="720"/>
      <w:contextualSpacing/>
    </w:pPr>
  </w:style>
  <w:style w:type="paragraph" w:styleId="a4">
    <w:name w:val="Normal (Web)"/>
    <w:basedOn w:val="a"/>
    <w:uiPriority w:val="99"/>
    <w:rsid w:val="00EC2E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EC2E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0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A0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Сорокина Лариса</cp:lastModifiedBy>
  <cp:revision>2</cp:revision>
  <cp:lastPrinted>2019-01-15T09:07:00Z</cp:lastPrinted>
  <dcterms:created xsi:type="dcterms:W3CDTF">2019-02-14T06:21:00Z</dcterms:created>
  <dcterms:modified xsi:type="dcterms:W3CDTF">2019-02-14T06:21:00Z</dcterms:modified>
</cp:coreProperties>
</file>